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jc w:val="center"/>
        <w:rPr>
          <w:rFonts w:ascii="Playfair Display" w:cs="Playfair Display" w:eastAsia="Playfair Display" w:hAnsi="Playfair Display"/>
          <w:b w:val="1"/>
          <w:color w:val="073763"/>
          <w:sz w:val="36"/>
          <w:szCs w:val="36"/>
        </w:rPr>
      </w:pPr>
      <w:r w:rsidDel="00000000" w:rsidR="00000000" w:rsidRPr="00000000">
        <w:rPr>
          <w:rFonts w:ascii="Playfair Display" w:cs="Playfair Display" w:eastAsia="Playfair Display" w:hAnsi="Playfair Display"/>
          <w:b w:val="1"/>
          <w:color w:val="073763"/>
          <w:sz w:val="36"/>
          <w:szCs w:val="36"/>
          <w:rtl w:val="0"/>
        </w:rPr>
        <w:t xml:space="preserve">Festival des jeunes chercheurs 2024</w:t>
      </w:r>
    </w:p>
    <w:p w:rsidR="00000000" w:rsidDel="00000000" w:rsidP="00000000" w:rsidRDefault="00000000" w:rsidRPr="00000000" w14:paraId="00000002">
      <w:pPr>
        <w:keepNext w:val="1"/>
        <w:keepLines w:val="1"/>
        <w:pageBreakBefore w:val="0"/>
        <w:jc w:val="center"/>
        <w:rPr>
          <w:rFonts w:ascii="Playfair Display" w:cs="Playfair Display" w:eastAsia="Playfair Display" w:hAnsi="Playfair Display"/>
          <w:b w:val="1"/>
          <w:color w:val="00b2bb"/>
          <w:sz w:val="44"/>
          <w:szCs w:val="44"/>
        </w:rPr>
      </w:pPr>
      <w:r w:rsidDel="00000000" w:rsidR="00000000" w:rsidRPr="00000000">
        <w:rPr>
          <w:rFonts w:ascii="Playfair Display" w:cs="Playfair Display" w:eastAsia="Playfair Display" w:hAnsi="Playfair Display"/>
          <w:b w:val="1"/>
          <w:color w:val="00b2bb"/>
          <w:sz w:val="44"/>
          <w:szCs w:val="44"/>
          <w:rtl w:val="0"/>
        </w:rPr>
        <w:t xml:space="preserve">Cahier des charges pour une</w:t>
        <w:br w:type="textWrapping"/>
        <w:t xml:space="preserve">prestation d’accompagnement à l’organisation d’un évènement</w:t>
      </w:r>
    </w:p>
    <w:p w:rsidR="00000000" w:rsidDel="00000000" w:rsidP="00000000" w:rsidRDefault="00000000" w:rsidRPr="00000000" w14:paraId="00000003">
      <w:pPr>
        <w:keepNext w:val="1"/>
        <w:keepLines w:val="1"/>
        <w:pageBreakBefore w:val="0"/>
        <w:spacing w:line="360" w:lineRule="auto"/>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04">
      <w:pPr>
        <w:keepNext w:val="1"/>
        <w:keepLines w:val="1"/>
        <w:pageBreakBefore w:val="0"/>
        <w:spacing w:line="36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L’Université de La Réunion organise pour la première fois le Festival des jeunes chercheurs du réseau Expérimentarium.</w:t>
      </w:r>
    </w:p>
    <w:p w:rsidR="00000000" w:rsidDel="00000000" w:rsidP="00000000" w:rsidRDefault="00000000" w:rsidRPr="00000000" w14:paraId="00000005">
      <w:pPr>
        <w:keepNext w:val="1"/>
        <w:keepLines w:val="1"/>
        <w:spacing w:line="36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Depuis 2001, l’Experimentarium permet régulièrement à des jeunes chercheurs de toutes les disciplines de rencontrer le grand public lors d’ateliers-discussions d’une vingtaine de minutes. Il ne s’agit pas de proposer des cours, mais de créer un véritable dialogue entre les publics et les chercheurs. Autour d’expériences ou d’objets insolites, le chercheur raconte son quotidien, invite au questionnement et entraîne le visiteur au cœur de la recherche « en train de se faire ». </w:t>
      </w:r>
    </w:p>
    <w:p w:rsidR="00000000" w:rsidDel="00000000" w:rsidP="00000000" w:rsidRDefault="00000000" w:rsidRPr="00000000" w14:paraId="00000006">
      <w:pPr>
        <w:keepNext w:val="1"/>
        <w:keepLines w:val="1"/>
        <w:spacing w:line="36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L'Experimentarium s'adresse :</w:t>
      </w:r>
    </w:p>
    <w:p w:rsidR="00000000" w:rsidDel="00000000" w:rsidP="00000000" w:rsidRDefault="00000000" w:rsidRPr="00000000" w14:paraId="00000007">
      <w:pPr>
        <w:keepNext w:val="1"/>
        <w:keepLines w:val="1"/>
        <w:numPr>
          <w:ilvl w:val="0"/>
          <w:numId w:val="1"/>
        </w:numPr>
        <w:spacing w:line="360" w:lineRule="auto"/>
        <w:ind w:left="720" w:hanging="360"/>
        <w:rPr>
          <w:rFonts w:ascii="Raleway" w:cs="Raleway" w:eastAsia="Raleway" w:hAnsi="Raleway"/>
          <w:sz w:val="24"/>
          <w:szCs w:val="24"/>
          <w:u w:val="none"/>
        </w:rPr>
      </w:pPr>
      <w:r w:rsidDel="00000000" w:rsidR="00000000" w:rsidRPr="00000000">
        <w:rPr>
          <w:rFonts w:ascii="Raleway" w:cs="Raleway" w:eastAsia="Raleway" w:hAnsi="Raleway"/>
          <w:sz w:val="24"/>
          <w:szCs w:val="24"/>
          <w:rtl w:val="0"/>
        </w:rPr>
        <w:t xml:space="preserve">Au grand public (à partir de 9 ans), dans le cadre de journées ou demi-journées ponctuelles ouvertes à tous, dans des lieux dédiés à la recherche (universités, centres de recherche…), mais aussi dans des lieux publics ou insolites (bibliothèques, marchés, etc.).</w:t>
      </w:r>
    </w:p>
    <w:p w:rsidR="00000000" w:rsidDel="00000000" w:rsidP="00000000" w:rsidRDefault="00000000" w:rsidRPr="00000000" w14:paraId="00000008">
      <w:pPr>
        <w:keepNext w:val="1"/>
        <w:keepLines w:val="1"/>
        <w:numPr>
          <w:ilvl w:val="0"/>
          <w:numId w:val="1"/>
        </w:numPr>
        <w:spacing w:line="360" w:lineRule="auto"/>
        <w:ind w:left="720" w:hanging="360"/>
        <w:rPr>
          <w:rFonts w:ascii="Raleway" w:cs="Raleway" w:eastAsia="Raleway" w:hAnsi="Raleway"/>
          <w:sz w:val="24"/>
          <w:szCs w:val="24"/>
          <w:u w:val="none"/>
        </w:rPr>
      </w:pPr>
      <w:r w:rsidDel="00000000" w:rsidR="00000000" w:rsidRPr="00000000">
        <w:rPr>
          <w:rFonts w:ascii="Raleway" w:cs="Raleway" w:eastAsia="Raleway" w:hAnsi="Raleway"/>
          <w:sz w:val="24"/>
          <w:szCs w:val="24"/>
          <w:rtl w:val="0"/>
        </w:rPr>
        <w:t xml:space="preserve">Aux scolaires, en allant à la rencontre des élèves du primaire ou secondaire ou plus ponctuellement, à l’université, dans les centres de loisirs.</w:t>
      </w:r>
    </w:p>
    <w:p w:rsidR="00000000" w:rsidDel="00000000" w:rsidP="00000000" w:rsidRDefault="00000000" w:rsidRPr="00000000" w14:paraId="00000009">
      <w:pPr>
        <w:keepNext w:val="1"/>
        <w:keepLines w:val="1"/>
        <w:spacing w:line="36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En 2015, l’une des actions majeures du réseau a été d’inventer un rendez-vous national annuel, rassemblant une quarantaine de chercheuses et chercheurs formés à l’Experimentarium. Le premier festival s’est déroulé à Dole en 2016 et cinq autres  éditions ont eu lieu depuis (Arles en 2017, Rouen en 2018, Dole en 2019, Dijon en 2022, Le Mans en 2023).  </w:t>
      </w:r>
    </w:p>
    <w:p w:rsidR="00000000" w:rsidDel="00000000" w:rsidP="00000000" w:rsidRDefault="00000000" w:rsidRPr="00000000" w14:paraId="0000000A">
      <w:pPr>
        <w:keepNext w:val="1"/>
        <w:keepLines w:val="1"/>
        <w:spacing w:line="36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Dans le cadre du festival 2024, ce sont une trentaine de chercheurs, entourés d’une dizaine de médiateurs qui iront à la rencontre des différents publics. Au 20 jeunes chercheurs locaux s’ajouteront une dizaine de doctorants de Dijon, Besançon, Le Mans et Trois-Rivières (Québec).</w:t>
      </w:r>
    </w:p>
    <w:p w:rsidR="00000000" w:rsidDel="00000000" w:rsidP="00000000" w:rsidRDefault="00000000" w:rsidRPr="00000000" w14:paraId="0000000B">
      <w:pPr>
        <w:keepNext w:val="1"/>
        <w:keepLines w:val="1"/>
        <w:spacing w:line="36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Alors que les festivals précédents se déroulaient sur 3 jours, du jeudi au dimanche, le festival 2024 se déroulera sur une semaine complète, du samedi 18 au vendredi 24 mai. De même, alors que les festivals hexagonaux se déroulaient dans une seule ville, notre festival rayonne sur l’ensemble de La Réunion.</w:t>
      </w:r>
    </w:p>
    <w:p w:rsidR="00000000" w:rsidDel="00000000" w:rsidP="00000000" w:rsidRDefault="00000000" w:rsidRPr="00000000" w14:paraId="0000000C">
      <w:pPr>
        <w:keepNext w:val="1"/>
        <w:keepLines w:val="1"/>
        <w:spacing w:line="360" w:lineRule="auto"/>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0D">
      <w:pPr>
        <w:keepNext w:val="1"/>
        <w:keepLines w:val="1"/>
        <w:spacing w:line="360" w:lineRule="auto"/>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Programme prévisionnel du festival</w:t>
      </w:r>
    </w:p>
    <w:p w:rsidR="00000000" w:rsidDel="00000000" w:rsidP="00000000" w:rsidRDefault="00000000" w:rsidRPr="00000000" w14:paraId="0000000E">
      <w:pPr>
        <w:keepNext w:val="1"/>
        <w:keepLines w:val="1"/>
        <w:spacing w:line="360" w:lineRule="auto"/>
        <w:rPr>
          <w:rFonts w:ascii="Raleway" w:cs="Raleway" w:eastAsia="Raleway" w:hAnsi="Raleway"/>
          <w:sz w:val="24"/>
          <w:szCs w:val="24"/>
        </w:rPr>
      </w:pPr>
      <w:r w:rsidDel="00000000" w:rsidR="00000000" w:rsidRPr="00000000">
        <w:rPr>
          <w:rtl w:val="0"/>
        </w:rPr>
      </w:r>
    </w:p>
    <w:tbl>
      <w:tblPr>
        <w:tblStyle w:val="Table1"/>
        <w:tblW w:w="90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65"/>
        <w:gridCol w:w="1680"/>
        <w:gridCol w:w="1725"/>
        <w:gridCol w:w="945"/>
        <w:gridCol w:w="1590"/>
        <w:gridCol w:w="1425"/>
        <w:tblGridChange w:id="0">
          <w:tblGrid>
            <w:gridCol w:w="1665"/>
            <w:gridCol w:w="1680"/>
            <w:gridCol w:w="1725"/>
            <w:gridCol w:w="945"/>
            <w:gridCol w:w="1590"/>
            <w:gridCol w:w="1425"/>
          </w:tblGrid>
        </w:tblGridChange>
      </w:tblGrid>
      <w:tr>
        <w:trPr>
          <w:cantSplit w:val="0"/>
          <w:trHeight w:val="585" w:hRule="atLeast"/>
          <w:tblHeader w:val="0"/>
        </w:trPr>
        <w:tc>
          <w:tcPr>
            <w:tcBorders>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0F">
            <w:pPr>
              <w:keepNext w:val="1"/>
              <w:keepLines w:val="1"/>
              <w:spacing w:line="240" w:lineRule="auto"/>
              <w:rPr>
                <w:rFonts w:ascii="Raleway" w:cs="Raleway" w:eastAsia="Raleway" w:hAnsi="Raleway"/>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4d7dd" w:val="clear"/>
            <w:tcMar>
              <w:top w:w="40.0" w:type="dxa"/>
              <w:left w:w="40.0" w:type="dxa"/>
              <w:bottom w:w="40.0" w:type="dxa"/>
              <w:right w:w="40.0" w:type="dxa"/>
            </w:tcMar>
            <w:vAlign w:val="center"/>
          </w:tcPr>
          <w:p w:rsidR="00000000" w:rsidDel="00000000" w:rsidP="00000000" w:rsidRDefault="00000000" w:rsidRPr="00000000" w14:paraId="00000010">
            <w:pPr>
              <w:keepNext w:val="1"/>
              <w:keepLines w:val="1"/>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matin</w:t>
            </w:r>
          </w:p>
        </w:tc>
        <w:tc>
          <w:tcPr>
            <w:tcBorders>
              <w:top w:color="000000" w:space="0" w:sz="4" w:val="single"/>
              <w:left w:color="000000" w:space="0" w:sz="4" w:val="single"/>
              <w:bottom w:color="000000" w:space="0" w:sz="4" w:val="single"/>
              <w:right w:color="000000" w:space="0" w:sz="4" w:val="single"/>
            </w:tcBorders>
            <w:shd w:fill="84d7dd" w:val="clear"/>
            <w:tcMar>
              <w:top w:w="40.0" w:type="dxa"/>
              <w:left w:w="40.0" w:type="dxa"/>
              <w:bottom w:w="40.0" w:type="dxa"/>
              <w:right w:w="40.0" w:type="dxa"/>
            </w:tcMar>
            <w:vAlign w:val="center"/>
          </w:tcPr>
          <w:p w:rsidR="00000000" w:rsidDel="00000000" w:rsidP="00000000" w:rsidRDefault="00000000" w:rsidRPr="00000000" w14:paraId="00000011">
            <w:pPr>
              <w:keepNext w:val="1"/>
              <w:keepLines w:val="1"/>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après-midi</w:t>
            </w:r>
          </w:p>
        </w:tc>
        <w:tc>
          <w:tcPr>
            <w:tcBorders>
              <w:top w:color="000000" w:space="0" w:sz="4" w:val="single"/>
              <w:left w:color="000000" w:space="0" w:sz="4" w:val="single"/>
              <w:bottom w:color="000000" w:space="0" w:sz="4" w:val="single"/>
              <w:right w:color="000000" w:space="0" w:sz="4" w:val="single"/>
            </w:tcBorders>
            <w:shd w:fill="84d7dd" w:val="clear"/>
            <w:tcMar>
              <w:top w:w="40.0" w:type="dxa"/>
              <w:left w:w="40.0" w:type="dxa"/>
              <w:bottom w:w="40.0" w:type="dxa"/>
              <w:right w:w="40.0" w:type="dxa"/>
            </w:tcMar>
            <w:vAlign w:val="center"/>
          </w:tcPr>
          <w:p w:rsidR="00000000" w:rsidDel="00000000" w:rsidP="00000000" w:rsidRDefault="00000000" w:rsidRPr="00000000" w14:paraId="00000012">
            <w:pPr>
              <w:keepNext w:val="1"/>
              <w:keepLines w:val="1"/>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soirée</w:t>
            </w:r>
          </w:p>
        </w:tc>
        <w:tc>
          <w:tcPr>
            <w:tcBorders>
              <w:top w:color="000000" w:space="0" w:sz="4" w:val="single"/>
              <w:left w:color="000000" w:space="0" w:sz="4" w:val="single"/>
              <w:bottom w:color="000000" w:space="0" w:sz="4" w:val="single"/>
              <w:right w:color="000000" w:space="0" w:sz="4" w:val="single"/>
            </w:tcBorders>
            <w:shd w:fill="84d7dd" w:val="clear"/>
            <w:tcMar>
              <w:top w:w="40.0" w:type="dxa"/>
              <w:left w:w="40.0" w:type="dxa"/>
              <w:bottom w:w="40.0" w:type="dxa"/>
              <w:right w:w="40.0" w:type="dxa"/>
            </w:tcMar>
            <w:vAlign w:val="center"/>
          </w:tcPr>
          <w:p w:rsidR="00000000" w:rsidDel="00000000" w:rsidP="00000000" w:rsidRDefault="00000000" w:rsidRPr="00000000" w14:paraId="00000013">
            <w:pPr>
              <w:keepNext w:val="1"/>
              <w:keepLines w:val="1"/>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qui</w:t>
            </w:r>
          </w:p>
        </w:tc>
        <w:tc>
          <w:tcPr>
            <w:tcBorders>
              <w:top w:color="000000" w:space="0" w:sz="4" w:val="single"/>
              <w:left w:color="000000" w:space="0" w:sz="4" w:val="single"/>
              <w:bottom w:color="000000" w:space="0" w:sz="4" w:val="single"/>
              <w:right w:color="000000" w:space="0" w:sz="4" w:val="single"/>
            </w:tcBorders>
            <w:shd w:fill="84d7dd" w:val="clear"/>
            <w:tcMar>
              <w:top w:w="40.0" w:type="dxa"/>
              <w:left w:w="40.0" w:type="dxa"/>
              <w:bottom w:w="40.0" w:type="dxa"/>
              <w:right w:w="40.0" w:type="dxa"/>
            </w:tcMar>
            <w:vAlign w:val="center"/>
          </w:tcPr>
          <w:p w:rsidR="00000000" w:rsidDel="00000000" w:rsidP="00000000" w:rsidRDefault="00000000" w:rsidRPr="00000000" w14:paraId="00000014">
            <w:pPr>
              <w:keepNext w:val="1"/>
              <w:keepLines w:val="1"/>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où</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15">
            <w:pPr>
              <w:keepNext w:val="1"/>
              <w:keepLines w:val="1"/>
              <w:spacing w:line="240" w:lineRule="auto"/>
              <w:rPr>
                <w:rFonts w:ascii="Calibri" w:cs="Calibri" w:eastAsia="Calibri" w:hAnsi="Calibri"/>
              </w:rPr>
            </w:pPr>
            <w:r w:rsidDel="00000000" w:rsidR="00000000" w:rsidRPr="00000000">
              <w:rPr>
                <w:rFonts w:ascii="Calibri" w:cs="Calibri" w:eastAsia="Calibri" w:hAnsi="Calibri"/>
                <w:rtl w:val="0"/>
              </w:rPr>
              <w:t xml:space="preserve">vendredi 17 mai </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16">
            <w:pPr>
              <w:keepNext w:val="1"/>
              <w:keepLines w:val="1"/>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accueil des participants extérieurs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17">
            <w:pPr>
              <w:keepNext w:val="1"/>
              <w:keepLines w:val="1"/>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installation</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18">
            <w:pPr>
              <w:keepNext w:val="1"/>
              <w:keepLines w:val="1"/>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19">
            <w:pPr>
              <w:keepNext w:val="1"/>
              <w:keepLines w:val="1"/>
              <w:spacing w:line="240" w:lineRule="auto"/>
              <w:rPr>
                <w:rFonts w:ascii="Calibri" w:cs="Calibri" w:eastAsia="Calibri" w:hAnsi="Calibri"/>
              </w:rPr>
            </w:pPr>
            <w:r w:rsidDel="00000000" w:rsidR="00000000" w:rsidRPr="00000000">
              <w:rPr>
                <w:rFonts w:ascii="Calibri" w:cs="Calibri" w:eastAsia="Calibri" w:hAnsi="Calibri"/>
                <w:rtl w:val="0"/>
              </w:rPr>
              <w:t xml:space="preserve">Jeunes chercheurs hors UR et médiateurs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1A">
            <w:pPr>
              <w:keepNext w:val="1"/>
              <w:keepLines w:val="1"/>
              <w:spacing w:line="240" w:lineRule="auto"/>
              <w:rPr>
                <w:rFonts w:ascii="Calibri" w:cs="Calibri" w:eastAsia="Calibri" w:hAnsi="Calibri"/>
              </w:rPr>
            </w:pPr>
            <w:r w:rsidDel="00000000" w:rsidR="00000000" w:rsidRPr="00000000">
              <w:rPr>
                <w:rFonts w:ascii="Calibri" w:cs="Calibri" w:eastAsia="Calibri" w:hAnsi="Calibri"/>
                <w:rtl w:val="0"/>
              </w:rPr>
              <w:t xml:space="preserve">Ouest</w:t>
            </w:r>
          </w:p>
        </w:tc>
      </w:tr>
      <w:tr>
        <w:trPr>
          <w:cantSplit w:val="0"/>
          <w:trHeight w:val="840" w:hRule="atLeast"/>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1B">
            <w:pPr>
              <w:keepNext w:val="1"/>
              <w:keepLines w:val="1"/>
              <w:spacing w:line="240" w:lineRule="auto"/>
              <w:rPr>
                <w:rFonts w:ascii="Calibri" w:cs="Calibri" w:eastAsia="Calibri" w:hAnsi="Calibri"/>
              </w:rPr>
            </w:pPr>
            <w:r w:rsidDel="00000000" w:rsidR="00000000" w:rsidRPr="00000000">
              <w:rPr>
                <w:rFonts w:ascii="Calibri" w:cs="Calibri" w:eastAsia="Calibri" w:hAnsi="Calibri"/>
                <w:rtl w:val="0"/>
              </w:rPr>
              <w:t xml:space="preserve">samedi 18 mai </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1C">
            <w:pPr>
              <w:keepNext w:val="1"/>
              <w:keepLines w:val="1"/>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repérages nuit des musées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1D">
            <w:pPr>
              <w:keepNext w:val="1"/>
              <w:keepLines w:val="1"/>
              <w:spacing w:line="240" w:lineRule="auto"/>
              <w:jc w:val="center"/>
              <w:rPr>
                <w:rFonts w:ascii="Raleway" w:cs="Raleway" w:eastAsia="Raleway" w:hAnsi="Raleway"/>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1E">
            <w:pPr>
              <w:keepNext w:val="1"/>
              <w:keepLines w:val="1"/>
              <w:spacing w:line="240" w:lineRule="auto"/>
              <w:rPr>
                <w:rFonts w:ascii="Calibri" w:cs="Calibri" w:eastAsia="Calibri" w:hAnsi="Calibri"/>
              </w:rPr>
            </w:pPr>
            <w:r w:rsidDel="00000000" w:rsidR="00000000" w:rsidRPr="00000000">
              <w:rPr>
                <w:rFonts w:ascii="Calibri" w:cs="Calibri" w:eastAsia="Calibri" w:hAnsi="Calibri"/>
                <w:rtl w:val="0"/>
              </w:rPr>
              <w:t xml:space="preserve">nuit des musées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1F">
            <w:pPr>
              <w:keepNext w:val="1"/>
              <w:keepLines w:val="1"/>
              <w:spacing w:line="240" w:lineRule="auto"/>
              <w:rPr>
                <w:rFonts w:ascii="Calibri" w:cs="Calibri" w:eastAsia="Calibri" w:hAnsi="Calibri"/>
              </w:rPr>
            </w:pPr>
            <w:r w:rsidDel="00000000" w:rsidR="00000000" w:rsidRPr="00000000">
              <w:rPr>
                <w:rFonts w:ascii="Calibri" w:cs="Calibri" w:eastAsia="Calibri" w:hAnsi="Calibri"/>
                <w:rtl w:val="0"/>
              </w:rPr>
              <w:t xml:space="preserve">Tous les jeunes chercheurs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20">
            <w:pPr>
              <w:keepNext w:val="1"/>
              <w:keepLines w:val="1"/>
              <w:spacing w:line="240" w:lineRule="auto"/>
              <w:rPr>
                <w:rFonts w:ascii="Calibri" w:cs="Calibri" w:eastAsia="Calibri" w:hAnsi="Calibri"/>
              </w:rPr>
            </w:pPr>
            <w:r w:rsidDel="00000000" w:rsidR="00000000" w:rsidRPr="00000000">
              <w:rPr>
                <w:rFonts w:ascii="Calibri" w:cs="Calibri" w:eastAsia="Calibri" w:hAnsi="Calibri"/>
                <w:rtl w:val="0"/>
              </w:rPr>
              <w:t xml:space="preserve">Musée Stella Matutina, Musée du Sel, Kelonia</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fbfbf" w:val="clear"/>
            <w:tcMar>
              <w:top w:w="40.0" w:type="dxa"/>
              <w:left w:w="40.0" w:type="dxa"/>
              <w:bottom w:w="40.0" w:type="dxa"/>
              <w:right w:w="40.0" w:type="dxa"/>
            </w:tcMar>
            <w:vAlign w:val="center"/>
          </w:tcPr>
          <w:p w:rsidR="00000000" w:rsidDel="00000000" w:rsidP="00000000" w:rsidRDefault="00000000" w:rsidRPr="00000000" w14:paraId="00000021">
            <w:pPr>
              <w:keepNext w:val="1"/>
              <w:keepLines w:val="1"/>
              <w:spacing w:line="240" w:lineRule="auto"/>
              <w:rPr>
                <w:rFonts w:ascii="Calibri" w:cs="Calibri" w:eastAsia="Calibri" w:hAnsi="Calibri"/>
              </w:rPr>
            </w:pPr>
            <w:r w:rsidDel="00000000" w:rsidR="00000000" w:rsidRPr="00000000">
              <w:rPr>
                <w:rFonts w:ascii="Calibri" w:cs="Calibri" w:eastAsia="Calibri" w:hAnsi="Calibri"/>
                <w:rtl w:val="0"/>
              </w:rPr>
              <w:t xml:space="preserve">dimanche 19 mai </w:t>
            </w:r>
          </w:p>
        </w:tc>
        <w:tc>
          <w:tcPr>
            <w:tcBorders>
              <w:top w:color="000000" w:space="0" w:sz="4" w:val="single"/>
              <w:left w:color="000000" w:space="0" w:sz="4" w:val="single"/>
              <w:bottom w:color="000000" w:space="0" w:sz="4" w:val="single"/>
              <w:right w:color="000000" w:space="0" w:sz="4" w:val="single"/>
            </w:tcBorders>
            <w:shd w:fill="bfbfbf" w:val="clear"/>
            <w:tcMar>
              <w:top w:w="40.0" w:type="dxa"/>
              <w:left w:w="40.0" w:type="dxa"/>
              <w:bottom w:w="40.0" w:type="dxa"/>
              <w:right w:w="40.0" w:type="dxa"/>
            </w:tcMar>
            <w:vAlign w:val="center"/>
          </w:tcPr>
          <w:p w:rsidR="00000000" w:rsidDel="00000000" w:rsidP="00000000" w:rsidRDefault="00000000" w:rsidRPr="00000000" w14:paraId="00000022">
            <w:pPr>
              <w:keepNext w:val="1"/>
              <w:keepLines w:val="1"/>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Experimentarium au village Corail</w:t>
            </w:r>
          </w:p>
        </w:tc>
        <w:tc>
          <w:tcPr>
            <w:tcBorders>
              <w:top w:color="000000" w:space="0" w:sz="4" w:val="single"/>
              <w:left w:color="000000" w:space="0" w:sz="4" w:val="single"/>
              <w:bottom w:color="000000" w:space="0" w:sz="4" w:val="single"/>
              <w:right w:color="000000" w:space="0" w:sz="4" w:val="single"/>
            </w:tcBorders>
            <w:shd w:fill="bfbfbf" w:val="clear"/>
            <w:tcMar>
              <w:top w:w="40.0" w:type="dxa"/>
              <w:left w:w="40.0" w:type="dxa"/>
              <w:bottom w:w="40.0" w:type="dxa"/>
              <w:right w:w="40.0" w:type="dxa"/>
            </w:tcMar>
            <w:vAlign w:val="center"/>
          </w:tcPr>
          <w:p w:rsidR="00000000" w:rsidDel="00000000" w:rsidP="00000000" w:rsidRDefault="00000000" w:rsidRPr="00000000" w14:paraId="00000023">
            <w:pPr>
              <w:keepNext w:val="1"/>
              <w:keepLines w:val="1"/>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Échanges entre jeunes chercheurs</w:t>
            </w:r>
          </w:p>
        </w:tc>
        <w:tc>
          <w:tcPr>
            <w:tcBorders>
              <w:top w:color="000000" w:space="0" w:sz="4" w:val="single"/>
              <w:left w:color="000000" w:space="0" w:sz="4" w:val="single"/>
              <w:bottom w:color="000000" w:space="0" w:sz="4" w:val="single"/>
              <w:right w:color="000000" w:space="0" w:sz="4" w:val="single"/>
            </w:tcBorders>
            <w:shd w:fill="bfbfbf" w:val="clear"/>
            <w:tcMar>
              <w:top w:w="40.0" w:type="dxa"/>
              <w:left w:w="40.0" w:type="dxa"/>
              <w:bottom w:w="40.0" w:type="dxa"/>
              <w:right w:w="40.0" w:type="dxa"/>
            </w:tcMar>
            <w:vAlign w:val="center"/>
          </w:tcPr>
          <w:p w:rsidR="00000000" w:rsidDel="00000000" w:rsidP="00000000" w:rsidRDefault="00000000" w:rsidRPr="00000000" w14:paraId="00000024">
            <w:pPr>
              <w:keepNext w:val="1"/>
              <w:keepLines w:val="1"/>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soirée conviviale</w:t>
            </w:r>
          </w:p>
        </w:tc>
        <w:tc>
          <w:tcPr>
            <w:tcBorders>
              <w:top w:color="000000" w:space="0" w:sz="4" w:val="single"/>
              <w:left w:color="000000" w:space="0" w:sz="4" w:val="single"/>
              <w:bottom w:color="000000" w:space="0" w:sz="4" w:val="single"/>
              <w:right w:color="000000" w:space="0" w:sz="4" w:val="single"/>
            </w:tcBorders>
            <w:shd w:fill="bfbfbf" w:val="clear"/>
            <w:tcMar>
              <w:top w:w="40.0" w:type="dxa"/>
              <w:left w:w="40.0" w:type="dxa"/>
              <w:bottom w:w="40.0" w:type="dxa"/>
              <w:right w:w="40.0" w:type="dxa"/>
            </w:tcMar>
            <w:vAlign w:val="center"/>
          </w:tcPr>
          <w:p w:rsidR="00000000" w:rsidDel="00000000" w:rsidP="00000000" w:rsidRDefault="00000000" w:rsidRPr="00000000" w14:paraId="00000025">
            <w:pPr>
              <w:keepNext w:val="1"/>
              <w:keepLines w:val="1"/>
              <w:spacing w:line="240" w:lineRule="auto"/>
              <w:rPr>
                <w:rFonts w:ascii="Calibri" w:cs="Calibri" w:eastAsia="Calibri" w:hAnsi="Calibri"/>
              </w:rPr>
            </w:pPr>
            <w:r w:rsidDel="00000000" w:rsidR="00000000" w:rsidRPr="00000000">
              <w:rPr>
                <w:rFonts w:ascii="Calibri" w:cs="Calibri" w:eastAsia="Calibri" w:hAnsi="Calibri"/>
                <w:rtl w:val="0"/>
              </w:rPr>
              <w:t xml:space="preserve">Tous les jeunes chercheurs</w:t>
            </w:r>
          </w:p>
        </w:tc>
        <w:tc>
          <w:tcPr>
            <w:tcBorders>
              <w:top w:color="000000" w:space="0" w:sz="4" w:val="single"/>
              <w:left w:color="000000" w:space="0" w:sz="4" w:val="single"/>
              <w:bottom w:color="000000" w:space="0" w:sz="4" w:val="single"/>
              <w:right w:color="000000" w:space="0" w:sz="4" w:val="single"/>
            </w:tcBorders>
            <w:shd w:fill="bfbfbf" w:val="clear"/>
            <w:tcMar>
              <w:top w:w="40.0" w:type="dxa"/>
              <w:left w:w="40.0" w:type="dxa"/>
              <w:bottom w:w="40.0" w:type="dxa"/>
              <w:right w:w="40.0" w:type="dxa"/>
            </w:tcMar>
            <w:vAlign w:val="center"/>
          </w:tcPr>
          <w:p w:rsidR="00000000" w:rsidDel="00000000" w:rsidP="00000000" w:rsidRDefault="00000000" w:rsidRPr="00000000" w14:paraId="00000026">
            <w:pPr>
              <w:keepNext w:val="1"/>
              <w:keepLines w:val="1"/>
              <w:spacing w:line="240" w:lineRule="auto"/>
              <w:rPr>
                <w:rFonts w:ascii="Calibri" w:cs="Calibri" w:eastAsia="Calibri" w:hAnsi="Calibri"/>
              </w:rPr>
            </w:pPr>
            <w:r w:rsidDel="00000000" w:rsidR="00000000" w:rsidRPr="00000000">
              <w:rPr>
                <w:rFonts w:ascii="Calibri" w:cs="Calibri" w:eastAsia="Calibri" w:hAnsi="Calibri"/>
                <w:rtl w:val="0"/>
              </w:rPr>
              <w:t xml:space="preserve">Village Corail</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bfbfbf" w:val="clear"/>
            <w:tcMar>
              <w:top w:w="40.0" w:type="dxa"/>
              <w:left w:w="40.0" w:type="dxa"/>
              <w:bottom w:w="40.0" w:type="dxa"/>
              <w:right w:w="40.0" w:type="dxa"/>
            </w:tcMar>
            <w:vAlign w:val="center"/>
          </w:tcPr>
          <w:p w:rsidR="00000000" w:rsidDel="00000000" w:rsidP="00000000" w:rsidRDefault="00000000" w:rsidRPr="00000000" w14:paraId="00000027">
            <w:pPr>
              <w:keepNext w:val="1"/>
              <w:keepLines w:val="1"/>
              <w:spacing w:line="240" w:lineRule="auto"/>
              <w:rPr>
                <w:rFonts w:ascii="Calibri" w:cs="Calibri" w:eastAsia="Calibri" w:hAnsi="Calibri"/>
              </w:rPr>
            </w:pPr>
            <w:r w:rsidDel="00000000" w:rsidR="00000000" w:rsidRPr="00000000">
              <w:rPr>
                <w:rFonts w:ascii="Calibri" w:cs="Calibri" w:eastAsia="Calibri" w:hAnsi="Calibri"/>
                <w:rtl w:val="0"/>
              </w:rPr>
              <w:t xml:space="preserve">lundi 20 mai </w:t>
            </w:r>
          </w:p>
        </w:tc>
        <w:tc>
          <w:tcPr>
            <w:gridSpan w:val="2"/>
            <w:tcBorders>
              <w:top w:color="000000" w:space="0" w:sz="4" w:val="single"/>
              <w:left w:color="000000" w:space="0" w:sz="4" w:val="single"/>
              <w:bottom w:color="000000" w:space="0" w:sz="4" w:val="single"/>
              <w:right w:color="000000" w:space="0" w:sz="4" w:val="single"/>
            </w:tcBorders>
            <w:shd w:fill="bfbfbf" w:val="clear"/>
            <w:tcMar>
              <w:top w:w="40.0" w:type="dxa"/>
              <w:left w:w="40.0" w:type="dxa"/>
              <w:bottom w:w="40.0" w:type="dxa"/>
              <w:right w:w="40.0" w:type="dxa"/>
            </w:tcMar>
            <w:vAlign w:val="center"/>
          </w:tcPr>
          <w:p w:rsidR="00000000" w:rsidDel="00000000" w:rsidP="00000000" w:rsidRDefault="00000000" w:rsidRPr="00000000" w14:paraId="00000028">
            <w:pPr>
              <w:keepNext w:val="1"/>
              <w:keepLines w:val="1"/>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Experimentarium sous les filaos (Ermitage) et dans les hauts (Maïdo)</w:t>
            </w:r>
          </w:p>
        </w:tc>
        <w:tc>
          <w:tcPr>
            <w:tcBorders>
              <w:top w:color="000000" w:space="0" w:sz="4" w:val="single"/>
              <w:left w:color="000000" w:space="0" w:sz="4" w:val="single"/>
              <w:bottom w:color="000000" w:space="0" w:sz="4" w:val="single"/>
              <w:right w:color="000000" w:space="0" w:sz="4" w:val="single"/>
            </w:tcBorders>
            <w:shd w:fill="bfbfbf" w:val="clear"/>
            <w:tcMar>
              <w:top w:w="40.0" w:type="dxa"/>
              <w:left w:w="40.0" w:type="dxa"/>
              <w:bottom w:w="40.0" w:type="dxa"/>
              <w:right w:w="40.0" w:type="dxa"/>
            </w:tcMar>
            <w:vAlign w:val="center"/>
          </w:tcPr>
          <w:p w:rsidR="00000000" w:rsidDel="00000000" w:rsidP="00000000" w:rsidRDefault="00000000" w:rsidRPr="00000000" w14:paraId="0000002A">
            <w:pPr>
              <w:keepNext w:val="1"/>
              <w:keepLines w:val="1"/>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000000" w:space="0" w:sz="4" w:val="single"/>
              <w:left w:color="000000" w:space="0" w:sz="4" w:val="single"/>
              <w:bottom w:color="000000" w:space="0" w:sz="4" w:val="single"/>
              <w:right w:color="000000" w:space="0" w:sz="4" w:val="single"/>
            </w:tcBorders>
            <w:shd w:fill="bfbfbf" w:val="clear"/>
            <w:tcMar>
              <w:top w:w="40.0" w:type="dxa"/>
              <w:left w:w="40.0" w:type="dxa"/>
              <w:bottom w:w="40.0" w:type="dxa"/>
              <w:right w:w="40.0" w:type="dxa"/>
            </w:tcMar>
            <w:vAlign w:val="center"/>
          </w:tcPr>
          <w:p w:rsidR="00000000" w:rsidDel="00000000" w:rsidP="00000000" w:rsidRDefault="00000000" w:rsidRPr="00000000" w14:paraId="0000002B">
            <w:pPr>
              <w:keepNext w:val="1"/>
              <w:keepLines w:val="1"/>
              <w:spacing w:line="240" w:lineRule="auto"/>
              <w:rPr>
                <w:rFonts w:ascii="Calibri" w:cs="Calibri" w:eastAsia="Calibri" w:hAnsi="Calibri"/>
              </w:rPr>
            </w:pPr>
            <w:r w:rsidDel="00000000" w:rsidR="00000000" w:rsidRPr="00000000">
              <w:rPr>
                <w:rFonts w:ascii="Calibri" w:cs="Calibri" w:eastAsia="Calibri" w:hAnsi="Calibri"/>
                <w:rtl w:val="0"/>
              </w:rPr>
              <w:t xml:space="preserve">Tous les jeunes chercheurs</w:t>
            </w:r>
          </w:p>
        </w:tc>
        <w:tc>
          <w:tcPr>
            <w:tcBorders>
              <w:top w:color="000000" w:space="0" w:sz="4" w:val="single"/>
              <w:left w:color="000000" w:space="0" w:sz="4" w:val="single"/>
              <w:bottom w:color="000000" w:space="0" w:sz="4" w:val="single"/>
              <w:right w:color="000000" w:space="0" w:sz="4" w:val="single"/>
            </w:tcBorders>
            <w:shd w:fill="bfbfbf" w:val="clear"/>
            <w:tcMar>
              <w:top w:w="40.0" w:type="dxa"/>
              <w:left w:w="40.0" w:type="dxa"/>
              <w:bottom w:w="40.0" w:type="dxa"/>
              <w:right w:w="40.0" w:type="dxa"/>
            </w:tcMar>
            <w:vAlign w:val="center"/>
          </w:tcPr>
          <w:p w:rsidR="00000000" w:rsidDel="00000000" w:rsidP="00000000" w:rsidRDefault="00000000" w:rsidRPr="00000000" w14:paraId="0000002C">
            <w:pPr>
              <w:keepNext w:val="1"/>
              <w:keepLines w:val="1"/>
              <w:spacing w:line="240" w:lineRule="auto"/>
              <w:rPr>
                <w:rFonts w:ascii="Calibri" w:cs="Calibri" w:eastAsia="Calibri" w:hAnsi="Calibri"/>
              </w:rPr>
            </w:pPr>
            <w:r w:rsidDel="00000000" w:rsidR="00000000" w:rsidRPr="00000000">
              <w:rPr>
                <w:rFonts w:ascii="Calibri" w:cs="Calibri" w:eastAsia="Calibri" w:hAnsi="Calibri"/>
                <w:rtl w:val="0"/>
              </w:rPr>
              <w:t xml:space="preserve">Ouest et hauts</w:t>
            </w:r>
          </w:p>
        </w:tc>
      </w:tr>
      <w:tr>
        <w:trPr>
          <w:cantSplit w:val="0"/>
          <w:trHeight w:val="84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2D">
            <w:pPr>
              <w:keepNext w:val="1"/>
              <w:keepLines w:val="1"/>
              <w:spacing w:line="240" w:lineRule="auto"/>
              <w:rPr>
                <w:rFonts w:ascii="Calibri" w:cs="Calibri" w:eastAsia="Calibri" w:hAnsi="Calibri"/>
              </w:rPr>
            </w:pPr>
            <w:r w:rsidDel="00000000" w:rsidR="00000000" w:rsidRPr="00000000">
              <w:rPr>
                <w:rFonts w:ascii="Calibri" w:cs="Calibri" w:eastAsia="Calibri" w:hAnsi="Calibri"/>
                <w:rtl w:val="0"/>
              </w:rPr>
              <w:t xml:space="preserve">mardi 21 mai </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2E">
            <w:pPr>
              <w:keepNext w:val="1"/>
              <w:keepLines w:val="1"/>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Experimentarium dans un collège et un lycée</w:t>
            </w:r>
          </w:p>
        </w:tc>
        <w:tc>
          <w:tcPr>
            <w:vMerge w:val="restart"/>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30">
            <w:pPr>
              <w:keepNext w:val="1"/>
              <w:keepLines w:val="1"/>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Rencontres acteurs socio-économiques</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31">
            <w:pPr>
              <w:keepNext w:val="1"/>
              <w:keepLines w:val="1"/>
              <w:spacing w:line="240" w:lineRule="auto"/>
              <w:rPr>
                <w:rFonts w:ascii="Calibri" w:cs="Calibri" w:eastAsia="Calibri" w:hAnsi="Calibri"/>
              </w:rPr>
            </w:pPr>
            <w:r w:rsidDel="00000000" w:rsidR="00000000" w:rsidRPr="00000000">
              <w:rPr>
                <w:rFonts w:ascii="Calibri" w:cs="Calibri" w:eastAsia="Calibri" w:hAnsi="Calibri"/>
                <w:rtl w:val="0"/>
              </w:rPr>
              <w:t xml:space="preserve">Tous les jeunes chercheurs (roulement)</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32">
            <w:pPr>
              <w:keepNext w:val="1"/>
              <w:keepLines w:val="1"/>
              <w:spacing w:line="240" w:lineRule="auto"/>
              <w:rPr>
                <w:rFonts w:ascii="Calibri" w:cs="Calibri" w:eastAsia="Calibri" w:hAnsi="Calibri"/>
              </w:rPr>
            </w:pPr>
            <w:r w:rsidDel="00000000" w:rsidR="00000000" w:rsidRPr="00000000">
              <w:rPr>
                <w:rFonts w:ascii="Calibri" w:cs="Calibri" w:eastAsia="Calibri" w:hAnsi="Calibri"/>
                <w:rtl w:val="0"/>
              </w:rPr>
              <w:t xml:space="preserve">Ouest</w:t>
            </w:r>
          </w:p>
        </w:tc>
      </w:tr>
      <w:tr>
        <w:trPr>
          <w:cantSplit w:val="0"/>
          <w:trHeight w:val="84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33">
            <w:pPr>
              <w:keepNext w:val="1"/>
              <w:keepLines w:val="1"/>
              <w:spacing w:line="240" w:lineRule="auto"/>
              <w:rPr>
                <w:rFonts w:ascii="Calibri" w:cs="Calibri" w:eastAsia="Calibri" w:hAnsi="Calibri"/>
              </w:rPr>
            </w:pPr>
            <w:r w:rsidDel="00000000" w:rsidR="00000000" w:rsidRPr="00000000">
              <w:rPr>
                <w:rFonts w:ascii="Calibri" w:cs="Calibri" w:eastAsia="Calibri" w:hAnsi="Calibri"/>
                <w:rtl w:val="0"/>
              </w:rPr>
              <w:t xml:space="preserve">mercredi 22 mai </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34">
            <w:pPr>
              <w:keepNext w:val="1"/>
              <w:keepLines w:val="1"/>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Experimentarium dans un collège et un lycée</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35">
            <w:pPr>
              <w:keepNext w:val="1"/>
              <w:keepLines w:val="1"/>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Experimentarium BU ou médiathèque Saint-Pierre</w:t>
            </w:r>
          </w:p>
        </w:tc>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keepNext w:val="1"/>
              <w:keepLines w:val="1"/>
              <w:spacing w:line="360" w:lineRule="auto"/>
              <w:rPr>
                <w:rFonts w:ascii="Raleway" w:cs="Raleway" w:eastAsia="Raleway" w:hAnsi="Raleway"/>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37">
            <w:pPr>
              <w:keepNext w:val="1"/>
              <w:keepLines w:val="1"/>
              <w:spacing w:line="240" w:lineRule="auto"/>
              <w:rPr>
                <w:rFonts w:ascii="Calibri" w:cs="Calibri" w:eastAsia="Calibri" w:hAnsi="Calibri"/>
              </w:rPr>
            </w:pPr>
            <w:r w:rsidDel="00000000" w:rsidR="00000000" w:rsidRPr="00000000">
              <w:rPr>
                <w:rFonts w:ascii="Calibri" w:cs="Calibri" w:eastAsia="Calibri" w:hAnsi="Calibri"/>
                <w:rtl w:val="0"/>
              </w:rPr>
              <w:t xml:space="preserve">Tous les jeunes chercheurs (roulement)</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38">
            <w:pPr>
              <w:keepNext w:val="1"/>
              <w:keepLines w:val="1"/>
              <w:spacing w:line="240" w:lineRule="auto"/>
              <w:rPr>
                <w:rFonts w:ascii="Calibri" w:cs="Calibri" w:eastAsia="Calibri" w:hAnsi="Calibri"/>
              </w:rPr>
            </w:pPr>
            <w:r w:rsidDel="00000000" w:rsidR="00000000" w:rsidRPr="00000000">
              <w:rPr>
                <w:rFonts w:ascii="Calibri" w:cs="Calibri" w:eastAsia="Calibri" w:hAnsi="Calibri"/>
                <w:rtl w:val="0"/>
              </w:rPr>
              <w:t xml:space="preserve">Sud</w:t>
            </w:r>
          </w:p>
        </w:tc>
      </w:tr>
      <w:tr>
        <w:trPr>
          <w:cantSplit w:val="0"/>
          <w:trHeight w:val="84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39">
            <w:pPr>
              <w:keepNext w:val="1"/>
              <w:keepLines w:val="1"/>
              <w:spacing w:line="240" w:lineRule="auto"/>
              <w:rPr>
                <w:rFonts w:ascii="Calibri" w:cs="Calibri" w:eastAsia="Calibri" w:hAnsi="Calibri"/>
              </w:rPr>
            </w:pPr>
            <w:r w:rsidDel="00000000" w:rsidR="00000000" w:rsidRPr="00000000">
              <w:rPr>
                <w:rFonts w:ascii="Calibri" w:cs="Calibri" w:eastAsia="Calibri" w:hAnsi="Calibri"/>
                <w:rtl w:val="0"/>
              </w:rPr>
              <w:t xml:space="preserve">jeudi 23 mai </w:t>
            </w:r>
          </w:p>
        </w:tc>
        <w:tc>
          <w:tcPr>
            <w:gridSpan w:val="2"/>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3A">
            <w:pPr>
              <w:keepNext w:val="1"/>
              <w:keepLines w:val="1"/>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Experimentarium dans un collège et un lycée</w:t>
            </w:r>
          </w:p>
        </w:tc>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keepNext w:val="1"/>
              <w:keepLines w:val="1"/>
              <w:spacing w:line="360" w:lineRule="auto"/>
              <w:rPr>
                <w:rFonts w:ascii="Raleway" w:cs="Raleway" w:eastAsia="Raleway" w:hAnsi="Raleway"/>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03D">
            <w:pPr>
              <w:keepNext w:val="1"/>
              <w:keepLines w:val="1"/>
              <w:spacing w:line="240" w:lineRule="auto"/>
              <w:rPr>
                <w:rFonts w:ascii="Calibri" w:cs="Calibri" w:eastAsia="Calibri" w:hAnsi="Calibri"/>
              </w:rPr>
            </w:pPr>
            <w:r w:rsidDel="00000000" w:rsidR="00000000" w:rsidRPr="00000000">
              <w:rPr>
                <w:rFonts w:ascii="Calibri" w:cs="Calibri" w:eastAsia="Calibri" w:hAnsi="Calibri"/>
                <w:rtl w:val="0"/>
              </w:rPr>
              <w:t xml:space="preserve">Tous les jeunes chercheurs (roulement)</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03E">
            <w:pPr>
              <w:keepNext w:val="1"/>
              <w:keepLines w:val="1"/>
              <w:spacing w:line="240" w:lineRule="auto"/>
              <w:rPr>
                <w:rFonts w:ascii="Calibri" w:cs="Calibri" w:eastAsia="Calibri" w:hAnsi="Calibri"/>
              </w:rPr>
            </w:pPr>
            <w:r w:rsidDel="00000000" w:rsidR="00000000" w:rsidRPr="00000000">
              <w:rPr>
                <w:rFonts w:ascii="Calibri" w:cs="Calibri" w:eastAsia="Calibri" w:hAnsi="Calibri"/>
                <w:rtl w:val="0"/>
              </w:rPr>
              <w:t xml:space="preserve">Est</w:t>
            </w:r>
          </w:p>
        </w:tc>
      </w:tr>
      <w:tr>
        <w:trPr>
          <w:cantSplit w:val="0"/>
          <w:trHeight w:val="84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3F">
            <w:pPr>
              <w:keepNext w:val="1"/>
              <w:keepLines w:val="1"/>
              <w:spacing w:line="240" w:lineRule="auto"/>
              <w:rPr>
                <w:rFonts w:ascii="Calibri" w:cs="Calibri" w:eastAsia="Calibri" w:hAnsi="Calibri"/>
              </w:rPr>
            </w:pPr>
            <w:r w:rsidDel="00000000" w:rsidR="00000000" w:rsidRPr="00000000">
              <w:rPr>
                <w:rFonts w:ascii="Calibri" w:cs="Calibri" w:eastAsia="Calibri" w:hAnsi="Calibri"/>
                <w:rtl w:val="0"/>
              </w:rPr>
              <w:t xml:space="preserve">vendredi 24 mai</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40">
            <w:pPr>
              <w:keepNext w:val="1"/>
              <w:keepLines w:val="1"/>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Experimentarium dans un collège et un lycée</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41">
            <w:pPr>
              <w:keepNext w:val="1"/>
              <w:keepLines w:val="1"/>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Experimentarium</w:t>
              <w:br w:type="textWrapping"/>
              <w:t xml:space="preserve">à la BU du Moufia</w:t>
            </w:r>
          </w:p>
        </w:tc>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keepNext w:val="1"/>
              <w:keepLines w:val="1"/>
              <w:spacing w:line="360" w:lineRule="auto"/>
              <w:rPr>
                <w:rFonts w:ascii="Raleway" w:cs="Raleway" w:eastAsia="Raleway" w:hAnsi="Raleway"/>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043">
            <w:pPr>
              <w:keepNext w:val="1"/>
              <w:keepLines w:val="1"/>
              <w:spacing w:line="240" w:lineRule="auto"/>
              <w:rPr>
                <w:rFonts w:ascii="Calibri" w:cs="Calibri" w:eastAsia="Calibri" w:hAnsi="Calibri"/>
              </w:rPr>
            </w:pPr>
            <w:r w:rsidDel="00000000" w:rsidR="00000000" w:rsidRPr="00000000">
              <w:rPr>
                <w:rFonts w:ascii="Calibri" w:cs="Calibri" w:eastAsia="Calibri" w:hAnsi="Calibri"/>
                <w:rtl w:val="0"/>
              </w:rPr>
              <w:t xml:space="preserve">Tous les jeunes chercheurs (roulement)</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044">
            <w:pPr>
              <w:keepNext w:val="1"/>
              <w:keepLines w:val="1"/>
              <w:spacing w:line="240" w:lineRule="auto"/>
              <w:rPr>
                <w:rFonts w:ascii="Calibri" w:cs="Calibri" w:eastAsia="Calibri" w:hAnsi="Calibri"/>
              </w:rPr>
            </w:pPr>
            <w:r w:rsidDel="00000000" w:rsidR="00000000" w:rsidRPr="00000000">
              <w:rPr>
                <w:rFonts w:ascii="Calibri" w:cs="Calibri" w:eastAsia="Calibri" w:hAnsi="Calibri"/>
                <w:rtl w:val="0"/>
              </w:rPr>
              <w:t xml:space="preserve">Nord</w:t>
            </w:r>
          </w:p>
        </w:tc>
      </w:tr>
    </w:tbl>
    <w:p w:rsidR="00000000" w:rsidDel="00000000" w:rsidP="00000000" w:rsidRDefault="00000000" w:rsidRPr="00000000" w14:paraId="00000045">
      <w:pPr>
        <w:keepNext w:val="1"/>
        <w:keepLines w:val="1"/>
        <w:spacing w:line="240" w:lineRule="auto"/>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4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Raleway" w:cs="Raleway" w:eastAsia="Raleway" w:hAnsi="Raleway"/>
          <w:b w:val="1"/>
          <w:color w:val="00b2bb"/>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Raleway" w:cs="Raleway" w:eastAsia="Raleway" w:hAnsi="Raleway"/>
          <w:b w:val="1"/>
          <w:color w:val="00b2bb"/>
          <w:sz w:val="28"/>
          <w:szCs w:val="28"/>
        </w:rPr>
      </w:pPr>
      <w:r w:rsidDel="00000000" w:rsidR="00000000" w:rsidRPr="00000000">
        <w:rPr>
          <w:rFonts w:ascii="Raleway" w:cs="Raleway" w:eastAsia="Raleway" w:hAnsi="Raleway"/>
          <w:b w:val="1"/>
          <w:color w:val="00b2bb"/>
          <w:sz w:val="28"/>
          <w:szCs w:val="28"/>
          <w:rtl w:val="0"/>
        </w:rPr>
        <w:t xml:space="preserve">Objet de la consultation</w:t>
      </w:r>
    </w:p>
    <w:p w:rsidR="00000000" w:rsidDel="00000000" w:rsidP="00000000" w:rsidRDefault="00000000" w:rsidRPr="00000000" w14:paraId="00000048">
      <w:pPr>
        <w:keepNext w:val="1"/>
        <w:keepLines w:val="1"/>
        <w:pageBreakBefore w:val="0"/>
        <w:spacing w:line="360" w:lineRule="auto"/>
        <w:rPr>
          <w:rFonts w:ascii="Raleway" w:cs="Raleway" w:eastAsia="Raleway" w:hAnsi="Raleway"/>
          <w:b w:val="1"/>
          <w:sz w:val="24"/>
          <w:szCs w:val="24"/>
        </w:rPr>
      </w:pPr>
      <w:r w:rsidDel="00000000" w:rsidR="00000000" w:rsidRPr="00000000">
        <w:rPr>
          <w:rFonts w:ascii="Raleway" w:cs="Raleway" w:eastAsia="Raleway" w:hAnsi="Raleway"/>
          <w:sz w:val="24"/>
          <w:szCs w:val="24"/>
          <w:rtl w:val="0"/>
        </w:rPr>
        <w:t xml:space="preserve">La présente consultation concerne une prestation d’accompagnement à l’organisation du festival des jeunes chercheurs qui se déroulera du 18 au 24 mai 2024, sur l’ensemble du département. Le service de la médiation scientifique, qui l’organise, est composé de deux personnels permanents appuyés par une stagiaire. La prestation a pour but de renforcer l’équipe organisatrice avant, pendant et après le festival.</w:t>
      </w:r>
      <w:r w:rsidDel="00000000" w:rsidR="00000000" w:rsidRPr="00000000">
        <w:rPr>
          <w:rtl w:val="0"/>
        </w:rPr>
      </w:r>
    </w:p>
    <w:p w:rsidR="00000000" w:rsidDel="00000000" w:rsidP="00000000" w:rsidRDefault="00000000" w:rsidRPr="00000000" w14:paraId="00000049">
      <w:pPr>
        <w:keepNext w:val="1"/>
        <w:keepLines w:val="1"/>
        <w:pageBreakBefore w:val="0"/>
        <w:spacing w:line="36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Le prestataire retenu devra : </w:t>
      </w:r>
    </w:p>
    <w:p w:rsidR="00000000" w:rsidDel="00000000" w:rsidP="00000000" w:rsidRDefault="00000000" w:rsidRPr="00000000" w14:paraId="0000004A">
      <w:pPr>
        <w:keepNext w:val="1"/>
        <w:keepLines w:val="1"/>
        <w:pageBreakBefore w:val="0"/>
        <w:numPr>
          <w:ilvl w:val="0"/>
          <w:numId w:val="3"/>
        </w:numPr>
        <w:spacing w:line="360" w:lineRule="auto"/>
        <w:ind w:left="720" w:hanging="360"/>
        <w:rPr>
          <w:rFonts w:ascii="Raleway" w:cs="Raleway" w:eastAsia="Raleway" w:hAnsi="Raleway"/>
          <w:sz w:val="24"/>
          <w:szCs w:val="24"/>
          <w:u w:val="none"/>
        </w:rPr>
      </w:pPr>
      <w:r w:rsidDel="00000000" w:rsidR="00000000" w:rsidRPr="00000000">
        <w:rPr>
          <w:rFonts w:ascii="Raleway" w:cs="Raleway" w:eastAsia="Raleway" w:hAnsi="Raleway"/>
          <w:sz w:val="24"/>
          <w:szCs w:val="24"/>
          <w:rtl w:val="0"/>
        </w:rPr>
        <w:t xml:space="preserve">en amont du festival, venir en appui au service de médiation scientifique de l’université pour organiser, les déplacements, les hébergements, les repas des participants ainsi que les plannings des activités et des participants,</w:t>
      </w:r>
    </w:p>
    <w:p w:rsidR="00000000" w:rsidDel="00000000" w:rsidP="00000000" w:rsidRDefault="00000000" w:rsidRPr="00000000" w14:paraId="0000004B">
      <w:pPr>
        <w:keepNext w:val="1"/>
        <w:keepLines w:val="1"/>
        <w:pageBreakBefore w:val="0"/>
        <w:numPr>
          <w:ilvl w:val="0"/>
          <w:numId w:val="3"/>
        </w:numPr>
        <w:spacing w:line="360" w:lineRule="auto"/>
        <w:ind w:left="720" w:hanging="360"/>
        <w:rPr>
          <w:rFonts w:ascii="Raleway" w:cs="Raleway" w:eastAsia="Raleway" w:hAnsi="Raleway"/>
          <w:sz w:val="24"/>
          <w:szCs w:val="24"/>
          <w:u w:val="none"/>
        </w:rPr>
      </w:pPr>
      <w:r w:rsidDel="00000000" w:rsidR="00000000" w:rsidRPr="00000000">
        <w:rPr>
          <w:rFonts w:ascii="Raleway" w:cs="Raleway" w:eastAsia="Raleway" w:hAnsi="Raleway"/>
          <w:sz w:val="24"/>
          <w:szCs w:val="24"/>
          <w:rtl w:val="0"/>
        </w:rPr>
        <w:t xml:space="preserve">pendant le festival, coordonner en lien avec le service de médiation scientifique, le déroulement du festival, veiller au confort de chacun des participants mais aussi participer à l’encadrement de certaines activités,</w:t>
      </w:r>
    </w:p>
    <w:p w:rsidR="00000000" w:rsidDel="00000000" w:rsidP="00000000" w:rsidRDefault="00000000" w:rsidRPr="00000000" w14:paraId="0000004C">
      <w:pPr>
        <w:keepNext w:val="1"/>
        <w:keepLines w:val="1"/>
        <w:pageBreakBefore w:val="0"/>
        <w:numPr>
          <w:ilvl w:val="0"/>
          <w:numId w:val="3"/>
        </w:numPr>
        <w:spacing w:line="360" w:lineRule="auto"/>
        <w:ind w:left="720" w:hanging="360"/>
        <w:rPr>
          <w:rFonts w:ascii="Raleway" w:cs="Raleway" w:eastAsia="Raleway" w:hAnsi="Raleway"/>
          <w:sz w:val="24"/>
          <w:szCs w:val="24"/>
          <w:u w:val="none"/>
        </w:rPr>
      </w:pPr>
      <w:r w:rsidDel="00000000" w:rsidR="00000000" w:rsidRPr="00000000">
        <w:rPr>
          <w:rFonts w:ascii="Raleway" w:cs="Raleway" w:eastAsia="Raleway" w:hAnsi="Raleway"/>
          <w:sz w:val="24"/>
          <w:szCs w:val="24"/>
          <w:rtl w:val="0"/>
        </w:rPr>
        <w:t xml:space="preserve">après le festival, contribuer au bilan de l’évènement.</w:t>
      </w:r>
    </w:p>
    <w:p w:rsidR="00000000" w:rsidDel="00000000" w:rsidP="00000000" w:rsidRDefault="00000000" w:rsidRPr="00000000" w14:paraId="0000004D">
      <w:pPr>
        <w:keepNext w:val="1"/>
        <w:keepLines w:val="1"/>
        <w:pageBreakBefore w:val="0"/>
        <w:spacing w:line="360" w:lineRule="auto"/>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4E">
      <w:pPr>
        <w:keepNext w:val="1"/>
        <w:keepLines w:val="1"/>
        <w:pageBreakBefore w:val="0"/>
        <w:spacing w:line="360" w:lineRule="auto"/>
        <w:rPr>
          <w:rFonts w:ascii="Raleway" w:cs="Raleway" w:eastAsia="Raleway" w:hAnsi="Raleway"/>
          <w:b w:val="1"/>
          <w:color w:val="00b2bb"/>
          <w:sz w:val="28"/>
          <w:szCs w:val="28"/>
        </w:rPr>
      </w:pPr>
      <w:r w:rsidDel="00000000" w:rsidR="00000000" w:rsidRPr="00000000">
        <w:rPr>
          <w:rFonts w:ascii="Raleway" w:cs="Raleway" w:eastAsia="Raleway" w:hAnsi="Raleway"/>
          <w:b w:val="1"/>
          <w:color w:val="00b2bb"/>
          <w:sz w:val="28"/>
          <w:szCs w:val="28"/>
          <w:rtl w:val="0"/>
        </w:rPr>
        <w:t xml:space="preserve">Expression des besoins :</w:t>
      </w:r>
    </w:p>
    <w:p w:rsidR="00000000" w:rsidDel="00000000" w:rsidP="00000000" w:rsidRDefault="00000000" w:rsidRPr="00000000" w14:paraId="0000004F">
      <w:pPr>
        <w:keepNext w:val="1"/>
        <w:keepLines w:val="1"/>
        <w:pageBreakBefore w:val="0"/>
        <w:numPr>
          <w:ilvl w:val="0"/>
          <w:numId w:val="2"/>
        </w:numPr>
        <w:spacing w:line="360" w:lineRule="auto"/>
        <w:ind w:left="720" w:hanging="360"/>
        <w:rPr>
          <w:rFonts w:ascii="Raleway" w:cs="Raleway" w:eastAsia="Raleway" w:hAnsi="Raleway"/>
          <w:sz w:val="24"/>
          <w:szCs w:val="24"/>
          <w:u w:val="none"/>
        </w:rPr>
      </w:pPr>
      <w:r w:rsidDel="00000000" w:rsidR="00000000" w:rsidRPr="00000000">
        <w:rPr>
          <w:rFonts w:ascii="Raleway" w:cs="Raleway" w:eastAsia="Raleway" w:hAnsi="Raleway"/>
          <w:sz w:val="24"/>
          <w:szCs w:val="24"/>
          <w:rtl w:val="0"/>
        </w:rPr>
        <w:t xml:space="preserve">Réunions de préparation régulières avec le service de médiation scientifique pour planifier l’organisation logistique du festival</w:t>
      </w:r>
    </w:p>
    <w:p w:rsidR="00000000" w:rsidDel="00000000" w:rsidP="00000000" w:rsidRDefault="00000000" w:rsidRPr="00000000" w14:paraId="00000050">
      <w:pPr>
        <w:keepNext w:val="1"/>
        <w:keepLines w:val="1"/>
        <w:pageBreakBefore w:val="0"/>
        <w:numPr>
          <w:ilvl w:val="0"/>
          <w:numId w:val="2"/>
        </w:numPr>
        <w:spacing w:line="360" w:lineRule="auto"/>
        <w:ind w:left="720" w:hanging="360"/>
        <w:rPr>
          <w:rFonts w:ascii="Raleway" w:cs="Raleway" w:eastAsia="Raleway" w:hAnsi="Raleway"/>
          <w:sz w:val="24"/>
          <w:szCs w:val="24"/>
          <w:u w:val="none"/>
        </w:rPr>
      </w:pPr>
      <w:r w:rsidDel="00000000" w:rsidR="00000000" w:rsidRPr="00000000">
        <w:rPr>
          <w:rFonts w:ascii="Raleway" w:cs="Raleway" w:eastAsia="Raleway" w:hAnsi="Raleway"/>
          <w:sz w:val="24"/>
          <w:szCs w:val="24"/>
          <w:rtl w:val="0"/>
        </w:rPr>
        <w:t xml:space="preserve">Participation aux réunions du réseau Experimentarium concernant le festival</w:t>
      </w:r>
    </w:p>
    <w:p w:rsidR="00000000" w:rsidDel="00000000" w:rsidP="00000000" w:rsidRDefault="00000000" w:rsidRPr="00000000" w14:paraId="00000051">
      <w:pPr>
        <w:keepNext w:val="1"/>
        <w:keepLines w:val="1"/>
        <w:pageBreakBefore w:val="0"/>
        <w:numPr>
          <w:ilvl w:val="0"/>
          <w:numId w:val="2"/>
        </w:numPr>
        <w:spacing w:line="360" w:lineRule="auto"/>
        <w:ind w:left="720" w:hanging="360"/>
        <w:rPr>
          <w:rFonts w:ascii="Raleway" w:cs="Raleway" w:eastAsia="Raleway" w:hAnsi="Raleway"/>
          <w:sz w:val="24"/>
          <w:szCs w:val="24"/>
          <w:u w:val="none"/>
        </w:rPr>
      </w:pPr>
      <w:r w:rsidDel="00000000" w:rsidR="00000000" w:rsidRPr="00000000">
        <w:rPr>
          <w:rFonts w:ascii="Raleway" w:cs="Raleway" w:eastAsia="Raleway" w:hAnsi="Raleway"/>
          <w:sz w:val="24"/>
          <w:szCs w:val="24"/>
          <w:rtl w:val="0"/>
        </w:rPr>
        <w:t xml:space="preserve">Conseil sur l’organisation du festival</w:t>
      </w:r>
    </w:p>
    <w:p w:rsidR="00000000" w:rsidDel="00000000" w:rsidP="00000000" w:rsidRDefault="00000000" w:rsidRPr="00000000" w14:paraId="00000052">
      <w:pPr>
        <w:keepNext w:val="1"/>
        <w:keepLines w:val="1"/>
        <w:pageBreakBefore w:val="0"/>
        <w:numPr>
          <w:ilvl w:val="0"/>
          <w:numId w:val="2"/>
        </w:numPr>
        <w:spacing w:line="360" w:lineRule="auto"/>
        <w:ind w:left="720" w:hanging="360"/>
        <w:rPr>
          <w:rFonts w:ascii="Raleway" w:cs="Raleway" w:eastAsia="Raleway" w:hAnsi="Raleway"/>
          <w:sz w:val="24"/>
          <w:szCs w:val="24"/>
          <w:u w:val="none"/>
        </w:rPr>
      </w:pPr>
      <w:r w:rsidDel="00000000" w:rsidR="00000000" w:rsidRPr="00000000">
        <w:rPr>
          <w:rFonts w:ascii="Raleway" w:cs="Raleway" w:eastAsia="Raleway" w:hAnsi="Raleway"/>
          <w:sz w:val="24"/>
          <w:szCs w:val="24"/>
          <w:rtl w:val="0"/>
        </w:rPr>
        <w:t xml:space="preserve">Reconnaissance des différents lieux des activités</w:t>
      </w:r>
    </w:p>
    <w:p w:rsidR="00000000" w:rsidDel="00000000" w:rsidP="00000000" w:rsidRDefault="00000000" w:rsidRPr="00000000" w14:paraId="00000053">
      <w:pPr>
        <w:keepNext w:val="1"/>
        <w:keepLines w:val="1"/>
        <w:numPr>
          <w:ilvl w:val="0"/>
          <w:numId w:val="2"/>
        </w:numPr>
        <w:spacing w:line="360" w:lineRule="auto"/>
        <w:ind w:left="720"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Conseil sur l’aménagement des activités dans les différents lieux</w:t>
      </w:r>
    </w:p>
    <w:p w:rsidR="00000000" w:rsidDel="00000000" w:rsidP="00000000" w:rsidRDefault="00000000" w:rsidRPr="00000000" w14:paraId="00000054">
      <w:pPr>
        <w:keepNext w:val="1"/>
        <w:keepLines w:val="1"/>
        <w:pageBreakBefore w:val="0"/>
        <w:numPr>
          <w:ilvl w:val="0"/>
          <w:numId w:val="2"/>
        </w:numPr>
        <w:spacing w:line="360" w:lineRule="auto"/>
        <w:ind w:left="720" w:hanging="360"/>
        <w:rPr>
          <w:rFonts w:ascii="Raleway" w:cs="Raleway" w:eastAsia="Raleway" w:hAnsi="Raleway"/>
          <w:sz w:val="24"/>
          <w:szCs w:val="24"/>
          <w:u w:val="none"/>
        </w:rPr>
      </w:pPr>
      <w:r w:rsidDel="00000000" w:rsidR="00000000" w:rsidRPr="00000000">
        <w:rPr>
          <w:rFonts w:ascii="Raleway" w:cs="Raleway" w:eastAsia="Raleway" w:hAnsi="Raleway"/>
          <w:sz w:val="24"/>
          <w:szCs w:val="24"/>
          <w:rtl w:val="0"/>
        </w:rPr>
        <w:t xml:space="preserve">Aide à la conception des plannings des activités et des intervenants</w:t>
      </w:r>
    </w:p>
    <w:p w:rsidR="00000000" w:rsidDel="00000000" w:rsidP="00000000" w:rsidRDefault="00000000" w:rsidRPr="00000000" w14:paraId="00000055">
      <w:pPr>
        <w:keepNext w:val="1"/>
        <w:keepLines w:val="1"/>
        <w:pageBreakBefore w:val="0"/>
        <w:numPr>
          <w:ilvl w:val="0"/>
          <w:numId w:val="2"/>
        </w:numPr>
        <w:spacing w:line="360" w:lineRule="auto"/>
        <w:ind w:left="720" w:hanging="360"/>
        <w:rPr>
          <w:rFonts w:ascii="Raleway" w:cs="Raleway" w:eastAsia="Raleway" w:hAnsi="Raleway"/>
          <w:sz w:val="24"/>
          <w:szCs w:val="24"/>
          <w:u w:val="none"/>
        </w:rPr>
      </w:pPr>
      <w:r w:rsidDel="00000000" w:rsidR="00000000" w:rsidRPr="00000000">
        <w:rPr>
          <w:rFonts w:ascii="Raleway" w:cs="Raleway" w:eastAsia="Raleway" w:hAnsi="Raleway"/>
          <w:sz w:val="24"/>
          <w:szCs w:val="24"/>
          <w:rtl w:val="0"/>
        </w:rPr>
        <w:t xml:space="preserve">Coaching des jeunes chercheurs avant les activités</w:t>
      </w:r>
    </w:p>
    <w:p w:rsidR="00000000" w:rsidDel="00000000" w:rsidP="00000000" w:rsidRDefault="00000000" w:rsidRPr="00000000" w14:paraId="00000056">
      <w:pPr>
        <w:keepNext w:val="1"/>
        <w:keepLines w:val="1"/>
        <w:pageBreakBefore w:val="0"/>
        <w:numPr>
          <w:ilvl w:val="0"/>
          <w:numId w:val="2"/>
        </w:numPr>
        <w:spacing w:line="360" w:lineRule="auto"/>
        <w:ind w:left="720" w:hanging="360"/>
        <w:rPr>
          <w:rFonts w:ascii="Raleway" w:cs="Raleway" w:eastAsia="Raleway" w:hAnsi="Raleway"/>
          <w:sz w:val="24"/>
          <w:szCs w:val="24"/>
          <w:u w:val="none"/>
        </w:rPr>
      </w:pPr>
      <w:r w:rsidDel="00000000" w:rsidR="00000000" w:rsidRPr="00000000">
        <w:rPr>
          <w:rFonts w:ascii="Raleway" w:cs="Raleway" w:eastAsia="Raleway" w:hAnsi="Raleway"/>
          <w:sz w:val="24"/>
          <w:szCs w:val="24"/>
          <w:rtl w:val="0"/>
        </w:rPr>
        <w:t xml:space="preserve">Supervision d’activités et des prestataires éventuels dans un lieu lorsque les activités se démultiplient sur un même créneau horaire et dans différents lieux</w:t>
      </w:r>
    </w:p>
    <w:p w:rsidR="00000000" w:rsidDel="00000000" w:rsidP="00000000" w:rsidRDefault="00000000" w:rsidRPr="00000000" w14:paraId="00000057">
      <w:pPr>
        <w:keepNext w:val="1"/>
        <w:keepLines w:val="1"/>
        <w:pageBreakBefore w:val="0"/>
        <w:numPr>
          <w:ilvl w:val="0"/>
          <w:numId w:val="2"/>
        </w:numPr>
        <w:spacing w:line="360" w:lineRule="auto"/>
        <w:ind w:left="720" w:hanging="360"/>
        <w:rPr>
          <w:rFonts w:ascii="Raleway" w:cs="Raleway" w:eastAsia="Raleway" w:hAnsi="Raleway"/>
          <w:sz w:val="24"/>
          <w:szCs w:val="24"/>
          <w:u w:val="none"/>
        </w:rPr>
      </w:pPr>
      <w:r w:rsidDel="00000000" w:rsidR="00000000" w:rsidRPr="00000000">
        <w:rPr>
          <w:rFonts w:ascii="Raleway" w:cs="Raleway" w:eastAsia="Raleway" w:hAnsi="Raleway"/>
          <w:sz w:val="24"/>
          <w:szCs w:val="24"/>
          <w:rtl w:val="0"/>
        </w:rPr>
        <w:t xml:space="preserve">Être référent des médiateurs invités pendant toute la durée du festival</w:t>
      </w:r>
    </w:p>
    <w:p w:rsidR="00000000" w:rsidDel="00000000" w:rsidP="00000000" w:rsidRDefault="00000000" w:rsidRPr="00000000" w14:paraId="00000058">
      <w:pPr>
        <w:keepNext w:val="1"/>
        <w:keepLines w:val="1"/>
        <w:pageBreakBefore w:val="0"/>
        <w:spacing w:line="360" w:lineRule="auto"/>
        <w:rPr>
          <w:rFonts w:ascii="Raleway" w:cs="Raleway" w:eastAsia="Raleway" w:hAnsi="Raleway"/>
          <w:b w:val="1"/>
          <w:color w:val="00b2bb"/>
          <w:sz w:val="28"/>
          <w:szCs w:val="28"/>
        </w:rPr>
      </w:pPr>
      <w:r w:rsidDel="00000000" w:rsidR="00000000" w:rsidRPr="00000000">
        <w:rPr>
          <w:rFonts w:ascii="Raleway" w:cs="Raleway" w:eastAsia="Raleway" w:hAnsi="Raleway"/>
          <w:b w:val="1"/>
          <w:color w:val="00b2bb"/>
          <w:sz w:val="28"/>
          <w:szCs w:val="28"/>
          <w:rtl w:val="0"/>
        </w:rPr>
        <w:t xml:space="preserve">Calendrier indicatif :</w:t>
      </w:r>
    </w:p>
    <w:p w:rsidR="00000000" w:rsidDel="00000000" w:rsidP="00000000" w:rsidRDefault="00000000" w:rsidRPr="00000000" w14:paraId="00000059">
      <w:pPr>
        <w:keepNext w:val="1"/>
        <w:keepLines w:val="1"/>
        <w:pageBreakBefore w:val="0"/>
        <w:tabs>
          <w:tab w:val="left" w:leader="none" w:pos="4665"/>
        </w:tabs>
        <w:spacing w:line="36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Remise des propositions financières :</w:t>
        <w:tab/>
        <w:t xml:space="preserve">30 mars 2024</w:t>
      </w:r>
    </w:p>
    <w:p w:rsidR="00000000" w:rsidDel="00000000" w:rsidP="00000000" w:rsidRDefault="00000000" w:rsidRPr="00000000" w14:paraId="0000005A">
      <w:pPr>
        <w:keepNext w:val="1"/>
        <w:keepLines w:val="1"/>
        <w:pageBreakBefore w:val="0"/>
        <w:tabs>
          <w:tab w:val="left" w:leader="none" w:pos="4665"/>
        </w:tabs>
        <w:spacing w:line="36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Choix du prestataire :</w:t>
        <w:tab/>
        <w:t xml:space="preserve">2 avril 2024</w:t>
      </w:r>
    </w:p>
    <w:p w:rsidR="00000000" w:rsidDel="00000000" w:rsidP="00000000" w:rsidRDefault="00000000" w:rsidRPr="00000000" w14:paraId="0000005B">
      <w:pPr>
        <w:keepNext w:val="1"/>
        <w:keepLines w:val="1"/>
        <w:pageBreakBefore w:val="0"/>
        <w:tabs>
          <w:tab w:val="left" w:leader="none" w:pos="4665"/>
        </w:tabs>
        <w:spacing w:line="36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Première réunion d’organisation :</w:t>
        <w:tab/>
        <w:t xml:space="preserve">5 avril 2024</w:t>
      </w:r>
    </w:p>
    <w:p w:rsidR="00000000" w:rsidDel="00000000" w:rsidP="00000000" w:rsidRDefault="00000000" w:rsidRPr="00000000" w14:paraId="0000005C">
      <w:pPr>
        <w:keepNext w:val="1"/>
        <w:keepLines w:val="1"/>
        <w:pageBreakBefore w:val="0"/>
        <w:spacing w:line="360" w:lineRule="auto"/>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5D">
      <w:pPr>
        <w:keepNext w:val="1"/>
        <w:keepLines w:val="1"/>
        <w:pageBreakBefore w:val="0"/>
        <w:spacing w:line="360" w:lineRule="auto"/>
        <w:rPr>
          <w:rFonts w:ascii="Raleway" w:cs="Raleway" w:eastAsia="Raleway" w:hAnsi="Raleway"/>
          <w:b w:val="1"/>
          <w:color w:val="00b2bb"/>
          <w:sz w:val="28"/>
          <w:szCs w:val="28"/>
        </w:rPr>
      </w:pPr>
      <w:r w:rsidDel="00000000" w:rsidR="00000000" w:rsidRPr="00000000">
        <w:rPr>
          <w:rFonts w:ascii="Raleway" w:cs="Raleway" w:eastAsia="Raleway" w:hAnsi="Raleway"/>
          <w:b w:val="1"/>
          <w:color w:val="00b2bb"/>
          <w:sz w:val="28"/>
          <w:szCs w:val="28"/>
          <w:rtl w:val="0"/>
        </w:rPr>
        <w:t xml:space="preserve">Proposition :</w:t>
      </w:r>
    </w:p>
    <w:p w:rsidR="00000000" w:rsidDel="00000000" w:rsidP="00000000" w:rsidRDefault="00000000" w:rsidRPr="00000000" w14:paraId="0000005E">
      <w:pPr>
        <w:keepNext w:val="1"/>
        <w:keepLines w:val="1"/>
        <w:pageBreakBefore w:val="0"/>
        <w:spacing w:line="360" w:lineRule="auto"/>
        <w:rPr>
          <w:rFonts w:ascii="Raleway" w:cs="Raleway" w:eastAsia="Raleway" w:hAnsi="Raleway"/>
          <w:b w:val="1"/>
          <w:color w:val="00b2bb"/>
          <w:sz w:val="28"/>
          <w:szCs w:val="28"/>
        </w:rPr>
      </w:pPr>
      <w:r w:rsidDel="00000000" w:rsidR="00000000" w:rsidRPr="00000000">
        <w:rPr>
          <w:rFonts w:ascii="Raleway" w:cs="Raleway" w:eastAsia="Raleway" w:hAnsi="Raleway"/>
          <w:sz w:val="24"/>
          <w:szCs w:val="24"/>
          <w:rtl w:val="0"/>
        </w:rPr>
        <w:t xml:space="preserve">Les candidats devront rédiger une proposition financière détaillée. Cette proposition devra être rédigée hors taxes et TTC.  Des références et/ou exemples de réalisations devront être annexés à la proposition. L’ensemble de ces éléments devra être adressé par mail à </w:t>
      </w:r>
      <w:hyperlink r:id="rId6">
        <w:r w:rsidDel="00000000" w:rsidR="00000000" w:rsidRPr="00000000">
          <w:rPr>
            <w:rFonts w:ascii="Raleway" w:cs="Raleway" w:eastAsia="Raleway" w:hAnsi="Raleway"/>
            <w:color w:val="1155cc"/>
            <w:sz w:val="24"/>
            <w:szCs w:val="24"/>
            <w:u w:val="single"/>
            <w:rtl w:val="0"/>
          </w:rPr>
          <w:t xml:space="preserve">mediation-scientifique@univ-reunion.fr</w:t>
        </w:r>
      </w:hyperlink>
      <w:r w:rsidDel="00000000" w:rsidR="00000000" w:rsidRPr="00000000">
        <w:rPr>
          <w:rFonts w:ascii="Raleway" w:cs="Raleway" w:eastAsia="Raleway" w:hAnsi="Raleway"/>
          <w:sz w:val="24"/>
          <w:szCs w:val="24"/>
          <w:rtl w:val="0"/>
        </w:rPr>
        <w:t xml:space="preserve">.  </w:t>
      </w:r>
      <w:r w:rsidDel="00000000" w:rsidR="00000000" w:rsidRPr="00000000">
        <w:rPr>
          <w:rtl w:val="0"/>
        </w:rPr>
      </w:r>
    </w:p>
    <w:p w:rsidR="00000000" w:rsidDel="00000000" w:rsidP="00000000" w:rsidRDefault="00000000" w:rsidRPr="00000000" w14:paraId="0000005F">
      <w:pPr>
        <w:keepNext w:val="1"/>
        <w:keepLines w:val="1"/>
        <w:pageBreakBefore w:val="0"/>
        <w:spacing w:line="360" w:lineRule="auto"/>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60">
      <w:pPr>
        <w:keepNext w:val="1"/>
        <w:keepLines w:val="1"/>
        <w:pageBreakBefore w:val="0"/>
        <w:spacing w:line="360" w:lineRule="auto"/>
        <w:rPr>
          <w:rFonts w:ascii="Raleway" w:cs="Raleway" w:eastAsia="Raleway" w:hAnsi="Raleway"/>
          <w:b w:val="1"/>
          <w:color w:val="00b2bb"/>
          <w:sz w:val="28"/>
          <w:szCs w:val="28"/>
        </w:rPr>
      </w:pPr>
      <w:r w:rsidDel="00000000" w:rsidR="00000000" w:rsidRPr="00000000">
        <w:rPr>
          <w:rFonts w:ascii="Raleway" w:cs="Raleway" w:eastAsia="Raleway" w:hAnsi="Raleway"/>
          <w:b w:val="1"/>
          <w:color w:val="00b2bb"/>
          <w:sz w:val="28"/>
          <w:szCs w:val="28"/>
          <w:rtl w:val="0"/>
        </w:rPr>
        <w:t xml:space="preserve">Critères d’évaluation :</w:t>
      </w:r>
    </w:p>
    <w:p w:rsidR="00000000" w:rsidDel="00000000" w:rsidP="00000000" w:rsidRDefault="00000000" w:rsidRPr="00000000" w14:paraId="00000061">
      <w:pPr>
        <w:keepNext w:val="1"/>
        <w:keepLines w:val="1"/>
        <w:pageBreakBefore w:val="0"/>
        <w:spacing w:line="36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Qualité de la proposition : 70%</w:t>
      </w:r>
    </w:p>
    <w:p w:rsidR="00000000" w:rsidDel="00000000" w:rsidP="00000000" w:rsidRDefault="00000000" w:rsidRPr="00000000" w14:paraId="00000062">
      <w:pPr>
        <w:keepNext w:val="1"/>
        <w:keepLines w:val="1"/>
        <w:pageBreakBefore w:val="0"/>
        <w:spacing w:line="36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Prix : 30%</w:t>
      </w:r>
    </w:p>
    <w:p w:rsidR="00000000" w:rsidDel="00000000" w:rsidP="00000000" w:rsidRDefault="00000000" w:rsidRPr="00000000" w14:paraId="00000063">
      <w:pPr>
        <w:keepNext w:val="1"/>
        <w:keepLines w:val="1"/>
        <w:pageBreakBefore w:val="0"/>
        <w:spacing w:line="360" w:lineRule="auto"/>
        <w:jc w:val="both"/>
        <w:rPr>
          <w:rFonts w:ascii="Raleway" w:cs="Raleway" w:eastAsia="Raleway" w:hAnsi="Raleway"/>
          <w:sz w:val="24"/>
          <w:szCs w:val="24"/>
        </w:rPr>
      </w:pPr>
      <w:r w:rsidDel="00000000" w:rsidR="00000000" w:rsidRPr="00000000">
        <w:rPr>
          <w:rtl w:val="0"/>
        </w:rPr>
      </w:r>
    </w:p>
    <w:sectPr>
      <w:headerReference r:id="rId7" w:type="default"/>
      <w:footerReference r:id="rId8" w:type="default"/>
      <w:pgSz w:h="16834" w:w="11909" w:orient="portrait"/>
      <w:pgMar w:bottom="1440" w:top="1440" w:left="1440" w:right="1440" w:header="720.0000000000001" w:footer="453.543307086614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layfair Display Black">
    <w:embedBold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ageBreakBefore w:val="0"/>
      <w:tabs>
        <w:tab w:val="right" w:leader="none" w:pos="9642"/>
      </w:tabs>
      <w:spacing w:line="240" w:lineRule="auto"/>
      <w:rPr>
        <w:sz w:val="20"/>
        <w:szCs w:val="20"/>
      </w:rPr>
    </w:pPr>
    <w:r w:rsidDel="00000000" w:rsidR="00000000" w:rsidRPr="00000000">
      <w:rPr>
        <w:rFonts w:ascii="Raleway" w:cs="Raleway" w:eastAsia="Raleway" w:hAnsi="Raleway"/>
        <w:color w:val="00b2bb"/>
        <w:sz w:val="20"/>
        <w:szCs w:val="20"/>
        <w:rtl w:val="0"/>
      </w:rPr>
      <w:t xml:space="preserve">Service de la médiation scientifique</w:t>
    </w:r>
    <w:r w:rsidDel="00000000" w:rsidR="00000000" w:rsidRPr="00000000">
      <w:rPr>
        <w:rtl w:val="0"/>
      </w:rPr>
      <w:tab/>
    </w:r>
    <w:hyperlink r:id="rId1">
      <w:r w:rsidDel="00000000" w:rsidR="00000000" w:rsidRPr="00000000">
        <w:rPr>
          <w:color w:val="1155cc"/>
          <w:sz w:val="20"/>
          <w:szCs w:val="20"/>
          <w:u w:val="single"/>
          <w:rtl w:val="0"/>
        </w:rPr>
        <w:t xml:space="preserve">mediation-scientifique@univ-reunion.fr</w:t>
      </w:r>
    </w:hyperlink>
    <w:r w:rsidDel="00000000" w:rsidR="00000000" w:rsidRPr="00000000">
      <w:rPr>
        <w:rtl w:val="0"/>
      </w:rPr>
    </w:r>
  </w:p>
  <w:p w:rsidR="00000000" w:rsidDel="00000000" w:rsidP="00000000" w:rsidRDefault="00000000" w:rsidRPr="00000000" w14:paraId="00000065">
    <w:pPr>
      <w:pageBreakBefore w:val="0"/>
      <w:tabs>
        <w:tab w:val="right" w:leader="none" w:pos="9642"/>
      </w:tabs>
      <w:spacing w:line="240" w:lineRule="auto"/>
      <w:rPr>
        <w:sz w:val="20"/>
        <w:szCs w:val="20"/>
      </w:rPr>
    </w:pPr>
    <w:r w:rsidDel="00000000" w:rsidR="00000000" w:rsidRPr="00000000">
      <w:rPr>
        <w:sz w:val="20"/>
        <w:szCs w:val="20"/>
        <w:rtl w:val="0"/>
      </w:rPr>
      <w:tab/>
      <w:t xml:space="preserve">Tél. : +262 262 93 83 11</w:t>
    </w:r>
  </w:p>
  <w:p w:rsidR="00000000" w:rsidDel="00000000" w:rsidP="00000000" w:rsidRDefault="00000000" w:rsidRPr="00000000" w14:paraId="00000066">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ageBreakBefore w:val="0"/>
      <w:tabs>
        <w:tab w:val="right" w:leader="none" w:pos="9060"/>
        <w:tab w:val="right" w:leader="none" w:pos="9075"/>
      </w:tabs>
      <w:spacing w:line="240" w:lineRule="auto"/>
      <w:ind w:right="-45"/>
      <w:jc w:val="right"/>
      <w:rPr>
        <w:rFonts w:ascii="Playfair Display" w:cs="Playfair Display" w:eastAsia="Playfair Display" w:hAnsi="Playfair Display"/>
        <w:b w:val="1"/>
        <w:color w:val="e47823"/>
        <w:sz w:val="20"/>
        <w:szCs w:val="20"/>
      </w:rPr>
    </w:pPr>
    <w:r w:rsidDel="00000000" w:rsidR="00000000" w:rsidRPr="00000000">
      <w:rPr>
        <w:rFonts w:ascii="Playfair Display Black" w:cs="Playfair Display Black" w:eastAsia="Playfair Display Black" w:hAnsi="Playfair Display Black"/>
        <w:color w:val="e47823"/>
        <w:sz w:val="20"/>
        <w:szCs w:val="20"/>
        <w:rtl w:val="0"/>
      </w:rPr>
      <w:t xml:space="preserve">D</w:t>
    </w:r>
    <w:r w:rsidDel="00000000" w:rsidR="00000000" w:rsidRPr="00000000">
      <w:rPr>
        <w:rFonts w:ascii="Playfair Display" w:cs="Playfair Display" w:eastAsia="Playfair Display" w:hAnsi="Playfair Display"/>
        <w:b w:val="1"/>
        <w:color w:val="e47823"/>
        <w:sz w:val="20"/>
        <w:szCs w:val="20"/>
        <w:rtl w:val="0"/>
      </w:rPr>
      <w:t xml:space="preserve">irection du soutien à la </w:t>
    </w:r>
    <w:r w:rsidDel="00000000" w:rsidR="00000000" w:rsidRPr="00000000">
      <w:rPr>
        <w:rFonts w:ascii="Playfair Display Black" w:cs="Playfair Display Black" w:eastAsia="Playfair Display Black" w:hAnsi="Playfair Display Black"/>
        <w:color w:val="e47823"/>
        <w:sz w:val="20"/>
        <w:szCs w:val="20"/>
        <w:rtl w:val="0"/>
      </w:rPr>
      <w:t xml:space="preserve">R</w:t>
    </w:r>
    <w:r w:rsidDel="00000000" w:rsidR="00000000" w:rsidRPr="00000000">
      <w:rPr>
        <w:rFonts w:ascii="Playfair Display" w:cs="Playfair Display" w:eastAsia="Playfair Display" w:hAnsi="Playfair Display"/>
        <w:b w:val="1"/>
        <w:color w:val="e47823"/>
        <w:sz w:val="20"/>
        <w:szCs w:val="20"/>
        <w:rtl w:val="0"/>
      </w:rPr>
      <w:t xml:space="preserve">echerche,</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-57149</wp:posOffset>
          </wp:positionV>
          <wp:extent cx="1666875" cy="342900"/>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13954" l="0" r="0" t="2327"/>
                  <a:stretch>
                    <a:fillRect/>
                  </a:stretch>
                </pic:blipFill>
                <pic:spPr>
                  <a:xfrm>
                    <a:off x="0" y="0"/>
                    <a:ext cx="1666875" cy="342900"/>
                  </a:xfrm>
                  <a:prstGeom prst="rect"/>
                  <a:ln/>
                </pic:spPr>
              </pic:pic>
            </a:graphicData>
          </a:graphic>
        </wp:anchor>
      </w:drawing>
    </w:r>
  </w:p>
  <w:p w:rsidR="00000000" w:rsidDel="00000000" w:rsidP="00000000" w:rsidRDefault="00000000" w:rsidRPr="00000000" w14:paraId="00000068">
    <w:pPr>
      <w:pageBreakBefore w:val="0"/>
      <w:tabs>
        <w:tab w:val="right" w:leader="none" w:pos="9060"/>
        <w:tab w:val="right" w:leader="none" w:pos="9072"/>
      </w:tabs>
      <w:spacing w:line="240" w:lineRule="auto"/>
      <w:ind w:right="-40.8661417322827"/>
      <w:jc w:val="right"/>
      <w:rPr>
        <w:rFonts w:ascii="Playfair Display" w:cs="Playfair Display" w:eastAsia="Playfair Display" w:hAnsi="Playfair Display"/>
        <w:b w:val="1"/>
        <w:color w:val="e47823"/>
        <w:sz w:val="20"/>
        <w:szCs w:val="20"/>
      </w:rPr>
    </w:pPr>
    <w:r w:rsidDel="00000000" w:rsidR="00000000" w:rsidRPr="00000000">
      <w:rPr>
        <w:rFonts w:ascii="Playfair Display" w:cs="Playfair Display" w:eastAsia="Playfair Display" w:hAnsi="Playfair Display"/>
        <w:b w:val="1"/>
        <w:color w:val="e47823"/>
        <w:sz w:val="20"/>
        <w:szCs w:val="20"/>
        <w:rtl w:val="0"/>
      </w:rPr>
      <w:t xml:space="preserve">à l'</w:t>
    </w:r>
    <w:r w:rsidDel="00000000" w:rsidR="00000000" w:rsidRPr="00000000">
      <w:rPr>
        <w:rFonts w:ascii="Playfair Display Black" w:cs="Playfair Display Black" w:eastAsia="Playfair Display Black" w:hAnsi="Playfair Display Black"/>
        <w:color w:val="e47823"/>
        <w:sz w:val="20"/>
        <w:szCs w:val="20"/>
        <w:rtl w:val="0"/>
      </w:rPr>
      <w:t xml:space="preserve">I</w:t>
    </w:r>
    <w:r w:rsidDel="00000000" w:rsidR="00000000" w:rsidRPr="00000000">
      <w:rPr>
        <w:rFonts w:ascii="Playfair Display" w:cs="Playfair Display" w:eastAsia="Playfair Display" w:hAnsi="Playfair Display"/>
        <w:b w:val="1"/>
        <w:color w:val="e47823"/>
        <w:sz w:val="20"/>
        <w:szCs w:val="20"/>
        <w:rtl w:val="0"/>
      </w:rPr>
      <w:t xml:space="preserve">nnovation, à la </w:t>
    </w:r>
    <w:r w:rsidDel="00000000" w:rsidR="00000000" w:rsidRPr="00000000">
      <w:rPr>
        <w:rFonts w:ascii="Playfair Display Black" w:cs="Playfair Display Black" w:eastAsia="Playfair Display Black" w:hAnsi="Playfair Display Black"/>
        <w:color w:val="e47823"/>
        <w:sz w:val="20"/>
        <w:szCs w:val="20"/>
        <w:rtl w:val="0"/>
      </w:rPr>
      <w:t xml:space="preserve">V</w:t>
    </w:r>
    <w:r w:rsidDel="00000000" w:rsidR="00000000" w:rsidRPr="00000000">
      <w:rPr>
        <w:rFonts w:ascii="Playfair Display" w:cs="Playfair Display" w:eastAsia="Playfair Display" w:hAnsi="Playfair Display"/>
        <w:b w:val="1"/>
        <w:color w:val="e47823"/>
        <w:sz w:val="20"/>
        <w:szCs w:val="20"/>
        <w:rtl w:val="0"/>
      </w:rPr>
      <w:t xml:space="preserve">alorisation et aux part</w:t>
    </w:r>
    <w:r w:rsidDel="00000000" w:rsidR="00000000" w:rsidRPr="00000000">
      <w:rPr>
        <w:rFonts w:ascii="Playfair Display Black" w:cs="Playfair Display Black" w:eastAsia="Playfair Display Black" w:hAnsi="Playfair Display Black"/>
        <w:color w:val="e47823"/>
        <w:sz w:val="20"/>
        <w:szCs w:val="20"/>
        <w:rtl w:val="0"/>
      </w:rPr>
      <w:t xml:space="preserve">E</w:t>
    </w:r>
    <w:r w:rsidDel="00000000" w:rsidR="00000000" w:rsidRPr="00000000">
      <w:rPr>
        <w:rFonts w:ascii="Playfair Display" w:cs="Playfair Display" w:eastAsia="Playfair Display" w:hAnsi="Playfair Display"/>
        <w:b w:val="1"/>
        <w:color w:val="e47823"/>
        <w:sz w:val="20"/>
        <w:szCs w:val="20"/>
        <w:rtl w:val="0"/>
      </w:rPr>
      <w:t xml:space="preserve">nariats</w:t>
    </w:r>
  </w:p>
  <w:p w:rsidR="00000000" w:rsidDel="00000000" w:rsidP="00000000" w:rsidRDefault="00000000" w:rsidRPr="00000000" w14:paraId="00000069">
    <w:pPr>
      <w:pageBreakBefore w:val="0"/>
      <w:pBdr>
        <w:bottom w:color="1c4587" w:space="2" w:sz="8" w:val="single"/>
      </w:pBdr>
      <w:tabs>
        <w:tab w:val="right" w:leader="none" w:pos="9060"/>
        <w:tab w:val="right" w:leader="none" w:pos="9072"/>
      </w:tabs>
      <w:spacing w:line="240" w:lineRule="auto"/>
      <w:ind w:right="-40.8661417322827"/>
      <w:jc w:val="right"/>
      <w:rPr>
        <w:rFonts w:ascii="Playfair Display" w:cs="Playfair Display" w:eastAsia="Playfair Display" w:hAnsi="Playfair Display"/>
        <w:b w:val="1"/>
        <w:color w:val="e47823"/>
        <w:sz w:val="20"/>
        <w:szCs w:val="20"/>
      </w:rPr>
    </w:pP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ediation-scientifique@univ-reunion.fr"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10" Type="http://schemas.openxmlformats.org/officeDocument/2006/relationships/font" Target="fonts/PlayfairDisplayBlack-boldItalic.ttf"/><Relationship Id="rId9" Type="http://schemas.openxmlformats.org/officeDocument/2006/relationships/font" Target="fonts/PlayfairDisplayBlack-bold.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mediation-scientifique@univ-reunio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